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484D7E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  <w:r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484D7E">
        <w:rPr>
          <w:rFonts w:ascii="Calibri" w:eastAsia="Times New Roman" w:hAnsi="Calibri" w:cs="Calibri"/>
          <w:b/>
          <w:szCs w:val="20"/>
          <w:lang w:eastAsia="ru-RU"/>
        </w:rPr>
        <w:t>ПРАВИТЕЛЬСТВ</w:t>
      </w:r>
      <w:r>
        <w:rPr>
          <w:rFonts w:ascii="Calibri" w:eastAsia="Times New Roman" w:hAnsi="Calibri" w:cs="Calibri"/>
          <w:b/>
          <w:szCs w:val="20"/>
          <w:lang w:eastAsia="ru-RU"/>
        </w:rPr>
        <w:t>А</w:t>
      </w:r>
      <w:r w:rsidRPr="00484D7E">
        <w:rPr>
          <w:rFonts w:ascii="Calibri" w:eastAsia="Times New Roman" w:hAnsi="Calibri" w:cs="Calibri"/>
          <w:b/>
          <w:szCs w:val="20"/>
          <w:lang w:eastAsia="ru-RU"/>
        </w:rPr>
        <w:t xml:space="preserve"> МОСКОВСКОЙ ОБЛАСТИ</w:t>
      </w: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  <w:r w:rsidRPr="00484D7E">
        <w:rPr>
          <w:rFonts w:ascii="Calibri" w:eastAsia="Times New Roman" w:hAnsi="Calibri" w:cs="Calibri"/>
          <w:b/>
          <w:szCs w:val="20"/>
          <w:lang w:eastAsia="ru-RU"/>
        </w:rPr>
        <w:t>от 27 декабря 2019 г. N 1047/45</w:t>
      </w: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«</w:t>
      </w:r>
      <w:r w:rsidRPr="00484D7E">
        <w:rPr>
          <w:rFonts w:ascii="Calibri" w:eastAsia="Times New Roman" w:hAnsi="Calibri" w:cs="Calibri"/>
          <w:b/>
          <w:szCs w:val="20"/>
          <w:lang w:eastAsia="ru-RU"/>
        </w:rPr>
        <w:t>О МОСКОВСКОЙ ОБЛАСТНОЙ ПРОГРАММЕ ГОСУДАРСТВЕННЫХ ГАРАНТИЙ</w:t>
      </w: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  <w:r w:rsidRPr="00484D7E">
        <w:rPr>
          <w:rFonts w:ascii="Calibri" w:eastAsia="Times New Roman" w:hAnsi="Calibri" w:cs="Calibri"/>
          <w:b/>
          <w:szCs w:val="20"/>
          <w:lang w:eastAsia="ru-RU"/>
        </w:rPr>
        <w:t>БЕСПЛАТНОГО ОКАЗАНИЯ ГРАЖДАНАМ МЕДИЦИНСКОЙ ПОМОЩИ</w:t>
      </w: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  <w:r w:rsidRPr="00484D7E">
        <w:rPr>
          <w:rFonts w:ascii="Calibri" w:eastAsia="Times New Roman" w:hAnsi="Calibri" w:cs="Calibri"/>
          <w:b/>
          <w:szCs w:val="20"/>
          <w:lang w:eastAsia="ru-RU"/>
        </w:rPr>
        <w:t>НА 2020 ГОД И НА ПЛАНОВЫЙ ПЕРИОД 2021 И 2022 ГОДОВ</w:t>
      </w:r>
      <w:r>
        <w:rPr>
          <w:rFonts w:ascii="Calibri" w:eastAsia="Times New Roman" w:hAnsi="Calibri" w:cs="Calibri"/>
          <w:b/>
          <w:szCs w:val="20"/>
          <w:lang w:eastAsia="ru-RU"/>
        </w:rPr>
        <w:t>»</w:t>
      </w:r>
    </w:p>
    <w:p w:rsidR="00484D7E" w:rsidRDefault="00484D7E" w:rsidP="00484D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484D7E" w:rsidRDefault="00484D7E" w:rsidP="00484D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bookmarkEnd w:id="0"/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484D7E">
        <w:rPr>
          <w:rFonts w:ascii="Calibri" w:eastAsia="Times New Roman" w:hAnsi="Calibri" w:cs="Calibri"/>
          <w:b/>
          <w:szCs w:val="20"/>
          <w:lang w:eastAsia="ru-RU"/>
        </w:rPr>
        <w:t>VIII. Порядок и условия предоставления медицинской помощи,</w:t>
      </w: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84D7E">
        <w:rPr>
          <w:rFonts w:ascii="Calibri" w:eastAsia="Times New Roman" w:hAnsi="Calibri" w:cs="Calibri"/>
          <w:b/>
          <w:szCs w:val="20"/>
          <w:lang w:eastAsia="ru-RU"/>
        </w:rPr>
        <w:t>в том числе сроки ожидания медицинской помощи, оказываемой</w:t>
      </w: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84D7E">
        <w:rPr>
          <w:rFonts w:ascii="Calibri" w:eastAsia="Times New Roman" w:hAnsi="Calibri" w:cs="Calibri"/>
          <w:b/>
          <w:szCs w:val="20"/>
          <w:lang w:eastAsia="ru-RU"/>
        </w:rPr>
        <w:t>в плановом порядке</w:t>
      </w: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84D7E" w:rsidRPr="00484D7E" w:rsidRDefault="00484D7E" w:rsidP="00484D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 и клинических рекомендаций, за исключением медицинской помощи, оказываемой в рамках клинической апробации.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в порядке, утвержденном уполномоченным федеральным органом исполнительной власти.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Оказание медицинской помощи в экстренной форме осуществляется безотлагательно. Время </w:t>
      </w:r>
      <w:proofErr w:type="spellStart"/>
      <w:r w:rsidRPr="00484D7E">
        <w:rPr>
          <w:rFonts w:ascii="Calibri" w:eastAsia="Times New Roman" w:hAnsi="Calibri" w:cs="Calibri"/>
          <w:szCs w:val="20"/>
          <w:lang w:eastAsia="ru-RU"/>
        </w:rPr>
        <w:t>доезда</w:t>
      </w:r>
      <w:proofErr w:type="spellEnd"/>
      <w:r w:rsidRPr="00484D7E">
        <w:rPr>
          <w:rFonts w:ascii="Calibri" w:eastAsia="Times New Roman" w:hAnsi="Calibri" w:cs="Calibri"/>
          <w:szCs w:val="20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</w:t>
      </w:r>
      <w:proofErr w:type="spellStart"/>
      <w:r w:rsidRPr="00484D7E">
        <w:rPr>
          <w:rFonts w:ascii="Calibri" w:eastAsia="Times New Roman" w:hAnsi="Calibri" w:cs="Calibri"/>
          <w:szCs w:val="20"/>
          <w:lang w:eastAsia="ru-RU"/>
        </w:rPr>
        <w:t>доезда</w:t>
      </w:r>
      <w:proofErr w:type="spellEnd"/>
      <w:r w:rsidRPr="00484D7E">
        <w:rPr>
          <w:rFonts w:ascii="Calibri" w:eastAsia="Times New Roman" w:hAnsi="Calibri" w:cs="Calibri"/>
          <w:szCs w:val="20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Оказание первичной медико-санитарной помощи в плановой форме в амбулаторных </w:t>
      </w:r>
      <w:r w:rsidRPr="00484D7E">
        <w:rPr>
          <w:rFonts w:ascii="Calibri" w:eastAsia="Times New Roman" w:hAnsi="Calibri" w:cs="Calibri"/>
          <w:szCs w:val="20"/>
          <w:lang w:eastAsia="ru-RU"/>
        </w:rPr>
        <w:lastRenderedPageBreak/>
        <w:t>условиях осуществляется по предварительной записи пациентов, в том числе в электронной форме.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Предельные сроки ожидания медицинской помощи, оказываемой в плановой форме, в амбулаторных условиях: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оказании первичной медико-санитарной помощи врачами-терапевтами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проведении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проведении консультаций врачей-специалистов в случае подозрения на онкологические заболевания не должны превышать 3 рабочих дней;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исследования (за исключением подозрения на онкологическое заболевание);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подозрения на онкологическое заболевание) не должны превышать 14 календарных дней;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Предельные сроки ожидания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опухолей или с момента установления диагноза заболевания (состояния).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Условия размещения пациентов в маломестных палатах (боксах) по медицинским и (или) </w:t>
      </w:r>
      <w:r w:rsidRPr="00484D7E">
        <w:rPr>
          <w:rFonts w:ascii="Calibri" w:eastAsia="Times New Roman" w:hAnsi="Calibri" w:cs="Calibri"/>
          <w:szCs w:val="20"/>
          <w:lang w:eastAsia="ru-RU"/>
        </w:rPr>
        <w:lastRenderedPageBreak/>
        <w:t>эпидемиологическим показаниям: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В целях выполнения порядков оказания медицинской помощи и стандартов медицинской помощи: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определяется приказом Министерства здравоохранения Российской Федерации от 31.05.2019 N 345н, Министерства труда и социальной защиты Российской Федерации N 372н "Об утверждении Положения об организации </w:t>
      </w:r>
      <w:r w:rsidRPr="00484D7E">
        <w:rPr>
          <w:rFonts w:ascii="Calibri" w:eastAsia="Times New Roman" w:hAnsi="Calibri" w:cs="Calibri"/>
          <w:szCs w:val="20"/>
          <w:lang w:eastAsia="ru-RU"/>
        </w:rPr>
        <w:lastRenderedPageBreak/>
        <w:t>оказания паллиативной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N 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Мероприятиями по профилактике заболеваний и формированию здорового образа жизни являются: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отклонения, в том числе для выявления болезней системы кровообращения и онкологических заболеваний, формирующих основные причины смертности населения;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проведение диспансеризации населения разных возрастных групп с применением </w:t>
      </w:r>
      <w:proofErr w:type="spellStart"/>
      <w:r w:rsidRPr="00484D7E">
        <w:rPr>
          <w:rFonts w:ascii="Calibri" w:eastAsia="Times New Roman" w:hAnsi="Calibri" w:cs="Calibri"/>
          <w:szCs w:val="20"/>
          <w:lang w:eastAsia="ru-RU"/>
        </w:rPr>
        <w:t>скрининговых</w:t>
      </w:r>
      <w:proofErr w:type="spellEnd"/>
      <w:r w:rsidRPr="00484D7E">
        <w:rPr>
          <w:rFonts w:ascii="Calibri" w:eastAsia="Times New Roman" w:hAnsi="Calibri" w:cs="Calibri"/>
          <w:szCs w:val="20"/>
          <w:lang w:eastAsia="ru-RU"/>
        </w:rPr>
        <w:t xml:space="preserve"> исследований;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обеспечение организации прохождения гражданами профилактических медицинских осмотров, диспансеризации, в том числе в вечерние часы и субботу, с предоставлением гражданам возможности дистанционной записи на медицинские исследования;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совершенствование работы отделений (кабинетов) медицинской профилактики в медицинских организациях;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раннее выявление потребителей </w:t>
      </w:r>
      <w:proofErr w:type="spellStart"/>
      <w:r w:rsidRPr="00484D7E">
        <w:rPr>
          <w:rFonts w:ascii="Calibri" w:eastAsia="Times New Roman" w:hAnsi="Calibri" w:cs="Calibri"/>
          <w:szCs w:val="20"/>
          <w:lang w:eastAsia="ru-RU"/>
        </w:rPr>
        <w:t>психоактивных</w:t>
      </w:r>
      <w:proofErr w:type="spellEnd"/>
      <w:r w:rsidRPr="00484D7E">
        <w:rPr>
          <w:rFonts w:ascii="Calibri" w:eastAsia="Times New Roman" w:hAnsi="Calibri" w:cs="Calibri"/>
          <w:szCs w:val="20"/>
          <w:lang w:eastAsia="ru-RU"/>
        </w:rPr>
        <w:t xml:space="preserve"> веществ;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популяризация знаний о негативном влиянии на здоровье потребления табака, алкоголя, наркотических средств и </w:t>
      </w:r>
      <w:proofErr w:type="spellStart"/>
      <w:r w:rsidRPr="00484D7E">
        <w:rPr>
          <w:rFonts w:ascii="Calibri" w:eastAsia="Times New Roman" w:hAnsi="Calibri" w:cs="Calibri"/>
          <w:szCs w:val="20"/>
          <w:lang w:eastAsia="ru-RU"/>
        </w:rPr>
        <w:t>психоактивных</w:t>
      </w:r>
      <w:proofErr w:type="spellEnd"/>
      <w:r w:rsidRPr="00484D7E">
        <w:rPr>
          <w:rFonts w:ascii="Calibri" w:eastAsia="Times New Roman" w:hAnsi="Calibri" w:cs="Calibri"/>
          <w:szCs w:val="20"/>
          <w:lang w:eastAsia="ru-RU"/>
        </w:rPr>
        <w:t xml:space="preserve"> веществ.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 xml:space="preserve">План-график проведения диспансеризации устанавливается Министерством </w:t>
      </w:r>
      <w:r w:rsidRPr="00484D7E">
        <w:rPr>
          <w:rFonts w:ascii="Calibri" w:eastAsia="Times New Roman" w:hAnsi="Calibri" w:cs="Calibri"/>
          <w:szCs w:val="20"/>
          <w:lang w:eastAsia="ru-RU"/>
        </w:rPr>
        <w:lastRenderedPageBreak/>
        <w:t>здравоохранения Московской области по согласованию с ТФОМС Московской области.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Министерство здравоохранения Московской области размещает на своих официальных сайтах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В рамках Московской областной программы осуществляются: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диспансеризация пребывающих в стационарных учреждениях детей-сирот и детей, находящихся в трудной жизненной ситуации, 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культурой и спортом осуществляются государственными учреждениями здравоохранения ежегодно в соответствии с графиком, утвержденным руководителем учреждения здравоохранения;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здоровья, включая взрослое население 18 лет и старше, в том числе работающих и неработающих граждан, обучающихся в образовательных организациях по очной форме;</w:t>
      </w:r>
    </w:p>
    <w:p w:rsidR="00484D7E" w:rsidRPr="00484D7E" w:rsidRDefault="00484D7E" w:rsidP="0048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4D7E">
        <w:rPr>
          <w:rFonts w:ascii="Calibri" w:eastAsia="Times New Roman" w:hAnsi="Calibri" w:cs="Calibri"/>
          <w:szCs w:val="20"/>
          <w:lang w:eastAsia="ru-RU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здоровья.</w:t>
      </w:r>
    </w:p>
    <w:p w:rsidR="004E06B6" w:rsidRDefault="004E06B6"/>
    <w:sectPr w:rsidR="004E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8"/>
    <w:rsid w:val="00484D7E"/>
    <w:rsid w:val="004E06B6"/>
    <w:rsid w:val="00B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8C8B"/>
  <w15:chartTrackingRefBased/>
  <w15:docId w15:val="{6521F001-4A1B-40DE-993D-8F04D5CF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Иванов</dc:creator>
  <cp:keywords/>
  <dc:description/>
  <cp:lastModifiedBy>Евгений А. Иванов</cp:lastModifiedBy>
  <cp:revision>2</cp:revision>
  <dcterms:created xsi:type="dcterms:W3CDTF">2020-11-06T07:34:00Z</dcterms:created>
  <dcterms:modified xsi:type="dcterms:W3CDTF">2020-11-06T07:38:00Z</dcterms:modified>
</cp:coreProperties>
</file>