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8D539" w14:textId="77777777" w:rsidR="007119FA" w:rsidRPr="007119FA" w:rsidRDefault="007119FA" w:rsidP="007119F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119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VIII. Требования к территориальной программе в части определения порядка, условий предоставления медицинской помощи, критериев доступности и качества медицинской помощи</w:t>
      </w:r>
    </w:p>
    <w:p w14:paraId="0858E28C" w14:textId="77777777" w:rsidR="007119FA" w:rsidRPr="007119FA" w:rsidRDefault="007119FA" w:rsidP="007119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00193"/>
      <w:bookmarkEnd w:id="0"/>
      <w:r w:rsidRPr="007119FA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Требования к территориальной программе в части</w:t>
      </w:r>
    </w:p>
    <w:p w14:paraId="54F7CBA2" w14:textId="77777777" w:rsidR="007119FA" w:rsidRPr="007119FA" w:rsidRDefault="007119FA" w:rsidP="007119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F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порядка, условий предоставления медицинской</w:t>
      </w:r>
    </w:p>
    <w:p w14:paraId="414BD739" w14:textId="77777777" w:rsidR="007119FA" w:rsidRPr="007119FA" w:rsidRDefault="007119FA" w:rsidP="007119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7119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помощи, критериев доступности и качества</w:t>
      </w:r>
    </w:p>
    <w:p w14:paraId="158C8997" w14:textId="77777777" w:rsidR="007119FA" w:rsidRPr="007119FA" w:rsidRDefault="007119FA" w:rsidP="007119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помощи</w:t>
      </w:r>
    </w:p>
    <w:p w14:paraId="4B871E33" w14:textId="77777777" w:rsidR="007119FA" w:rsidRPr="007119FA" w:rsidRDefault="007119FA" w:rsidP="0071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100194"/>
      <w:bookmarkEnd w:id="2"/>
      <w:r w:rsidRPr="007119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программа в части определения порядка и условий оказания медицинской помощи должна включать:</w:t>
      </w:r>
    </w:p>
    <w:p w14:paraId="199E7B26" w14:textId="77777777" w:rsidR="007119FA" w:rsidRPr="007119FA" w:rsidRDefault="007119FA" w:rsidP="0071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100195"/>
      <w:bookmarkEnd w:id="3"/>
      <w:proofErr w:type="gramStart"/>
      <w:r w:rsidRPr="007119F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реализации</w:t>
      </w:r>
      <w:proofErr w:type="gramEnd"/>
      <w:r w:rsidRPr="00711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врача);</w:t>
      </w:r>
    </w:p>
    <w:p w14:paraId="6FE71481" w14:textId="77777777" w:rsidR="007119FA" w:rsidRPr="007119FA" w:rsidRDefault="007119FA" w:rsidP="0071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100196"/>
      <w:bookmarkEnd w:id="4"/>
      <w:r w:rsidRPr="007119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субъекта Российской Федерации;</w:t>
      </w:r>
    </w:p>
    <w:p w14:paraId="0F0A7F72" w14:textId="77777777" w:rsidR="007119FA" w:rsidRPr="007119FA" w:rsidRDefault="007119FA" w:rsidP="0071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100197"/>
      <w:bookmarkEnd w:id="5"/>
      <w:r w:rsidRPr="007119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 (субъект Российской Федерации, в котором гражданин зарегистрирован по месту жительства, вправе предусмотреть возмещение субъекту Российской Федерации, в котором гражданин фактически пребывает, затрат, связанных с его обеспечением наркотическими и психотропными лекарственными препаратами, в рамках межбюджетных отношений в соответствии с бюджетным законодательством Российской Федерации);</w:t>
      </w:r>
    </w:p>
    <w:p w14:paraId="20C7DF27" w14:textId="77777777" w:rsidR="007119FA" w:rsidRPr="007119FA" w:rsidRDefault="007119FA" w:rsidP="0071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100198"/>
      <w:bookmarkEnd w:id="6"/>
      <w:r w:rsidRPr="007119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обеспечения граждан лекарственными препаратами, а также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 исключением лечебного питания, в том числе специализированных продуктов лечебного питания (по желанию пациента);</w:t>
      </w:r>
    </w:p>
    <w:p w14:paraId="2EC8B17D" w14:textId="77777777" w:rsidR="007119FA" w:rsidRPr="007119FA" w:rsidRDefault="007119FA" w:rsidP="0071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100199"/>
      <w:bookmarkEnd w:id="7"/>
      <w:r w:rsidRPr="007119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перечень мероприятий по профилактике заболеваний и формированию здорового образа жизни, осуществляемых в рамках территориальной программы;</w:t>
      </w:r>
    </w:p>
    <w:p w14:paraId="644DC57A" w14:textId="77777777" w:rsidR="007119FA" w:rsidRPr="007119FA" w:rsidRDefault="007119FA" w:rsidP="0071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100200"/>
      <w:bookmarkEnd w:id="8"/>
      <w:r w:rsidRPr="007119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медицинских организаций, участвующих в реализации территориальной программы, в том числе территориальной программы обязательного медицинского страхования;</w:t>
      </w:r>
    </w:p>
    <w:p w14:paraId="169DB496" w14:textId="77777777" w:rsidR="007119FA" w:rsidRPr="007119FA" w:rsidRDefault="007119FA" w:rsidP="0071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100201"/>
      <w:bookmarkEnd w:id="9"/>
      <w:r w:rsidRPr="007119F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4 лет, а с ребенком старше указанного возраста - при наличии медицинских показаний;</w:t>
      </w:r>
    </w:p>
    <w:p w14:paraId="3B259B1C" w14:textId="77777777" w:rsidR="007119FA" w:rsidRPr="007119FA" w:rsidRDefault="007119FA" w:rsidP="0071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100202"/>
      <w:bookmarkEnd w:id="10"/>
      <w:r w:rsidRPr="007119F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Федерации;</w:t>
      </w:r>
    </w:p>
    <w:p w14:paraId="2CBC58FD" w14:textId="77777777" w:rsidR="007119FA" w:rsidRPr="007119FA" w:rsidRDefault="007119FA" w:rsidP="0071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100203"/>
      <w:bookmarkEnd w:id="11"/>
      <w:r w:rsidRPr="007119F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помощь, а также медицинскую реабилитацию;</w:t>
      </w:r>
    </w:p>
    <w:p w14:paraId="50AEB741" w14:textId="77777777" w:rsidR="007119FA" w:rsidRPr="007119FA" w:rsidRDefault="007119FA" w:rsidP="0071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100204"/>
      <w:bookmarkEnd w:id="12"/>
      <w:r w:rsidRPr="007119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пациенту;</w:t>
      </w:r>
    </w:p>
    <w:p w14:paraId="59B90E2E" w14:textId="77777777" w:rsidR="007119FA" w:rsidRPr="007119FA" w:rsidRDefault="007119FA" w:rsidP="0071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100205"/>
      <w:bookmarkEnd w:id="13"/>
      <w:r w:rsidRPr="007119F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 сроки диспансеризации населения для отдельных категорий населения, профилактических осмотров несовершеннолетних;</w:t>
      </w:r>
    </w:p>
    <w:p w14:paraId="2B61E530" w14:textId="77777777" w:rsidR="007119FA" w:rsidRPr="007119FA" w:rsidRDefault="007119FA" w:rsidP="0071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100206"/>
      <w:bookmarkEnd w:id="14"/>
      <w:r w:rsidRPr="007119F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значения критериев доступности и качества медицинской помощи, оказываемой в рамках территориальной программы;</w:t>
      </w:r>
    </w:p>
    <w:p w14:paraId="65A21A2F" w14:textId="77777777" w:rsidR="007119FA" w:rsidRPr="007119FA" w:rsidRDefault="007119FA" w:rsidP="0071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100207"/>
      <w:bookmarkEnd w:id="15"/>
      <w:r w:rsidRPr="007119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программы;</w:t>
      </w:r>
    </w:p>
    <w:p w14:paraId="16D35C50" w14:textId="77777777" w:rsidR="007119FA" w:rsidRPr="007119FA" w:rsidRDefault="007119FA" w:rsidP="0071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100208"/>
      <w:bookmarkEnd w:id="16"/>
      <w:r w:rsidRPr="007119F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врачей-специалистов.</w:t>
      </w:r>
    </w:p>
    <w:p w14:paraId="4589175E" w14:textId="77777777" w:rsidR="007119FA" w:rsidRPr="007119FA" w:rsidRDefault="007119FA" w:rsidP="0071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100209"/>
      <w:bookmarkEnd w:id="17"/>
      <w:r w:rsidRPr="007119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этом:</w:t>
      </w:r>
    </w:p>
    <w:p w14:paraId="375254BB" w14:textId="77777777" w:rsidR="007119FA" w:rsidRPr="007119FA" w:rsidRDefault="007119FA" w:rsidP="0071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100210"/>
      <w:bookmarkEnd w:id="18"/>
      <w:r w:rsidRPr="007119F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организацию;</w:t>
      </w:r>
    </w:p>
    <w:p w14:paraId="6C894CC4" w14:textId="77777777" w:rsidR="007119FA" w:rsidRPr="007119FA" w:rsidRDefault="007119FA" w:rsidP="0071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100211"/>
      <w:bookmarkEnd w:id="19"/>
      <w:r w:rsidRPr="00711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ожидания оказания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</w:t>
      </w:r>
      <w:r w:rsidRPr="007119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заболеваниями - не должны превышать 14 календарных дней с момента гистологической верификации опухоли или с момента установления диагноза заболевания (состояния);</w:t>
      </w:r>
    </w:p>
    <w:p w14:paraId="6A52FC4D" w14:textId="77777777" w:rsidR="007119FA" w:rsidRPr="007119FA" w:rsidRDefault="007119FA" w:rsidP="0071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100212"/>
      <w:bookmarkEnd w:id="20"/>
      <w:r w:rsidRPr="007119F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14:paraId="0CA614FB" w14:textId="77777777" w:rsidR="007119FA" w:rsidRPr="007119FA" w:rsidRDefault="007119FA" w:rsidP="0071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100213"/>
      <w:bookmarkEnd w:id="21"/>
      <w:r w:rsidRPr="007119F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14:paraId="5A7F9016" w14:textId="77777777" w:rsidR="007119FA" w:rsidRPr="007119FA" w:rsidRDefault="007119FA" w:rsidP="0071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100214"/>
      <w:bookmarkEnd w:id="22"/>
      <w:r w:rsidRPr="007119F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14:paraId="6AC790F4" w14:textId="77777777" w:rsidR="007119FA" w:rsidRPr="007119FA" w:rsidRDefault="007119FA" w:rsidP="0071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100215"/>
      <w:bookmarkEnd w:id="23"/>
      <w:r w:rsidRPr="007119F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 со дня назначения.</w:t>
      </w:r>
    </w:p>
    <w:p w14:paraId="0510CF3D" w14:textId="77777777" w:rsidR="007119FA" w:rsidRPr="007119FA" w:rsidRDefault="007119FA" w:rsidP="0071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100216"/>
      <w:bookmarkEnd w:id="24"/>
      <w:r w:rsidRPr="00711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</w:t>
      </w:r>
      <w:proofErr w:type="spellStart"/>
      <w:r w:rsidRPr="007119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доезда</w:t>
      </w:r>
      <w:proofErr w:type="spellEnd"/>
      <w:r w:rsidRPr="00711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В территориальных программах время </w:t>
      </w:r>
      <w:proofErr w:type="spellStart"/>
      <w:r w:rsidRPr="007119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доезда</w:t>
      </w:r>
      <w:proofErr w:type="spellEnd"/>
      <w:r w:rsidRPr="00711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14:paraId="70EB0E88" w14:textId="77777777" w:rsidR="007119FA" w:rsidRPr="007119FA" w:rsidRDefault="007119FA" w:rsidP="0071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100217"/>
      <w:bookmarkEnd w:id="25"/>
      <w:r w:rsidRPr="007119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</w:p>
    <w:p w14:paraId="04995A2A" w14:textId="77777777" w:rsidR="007119FA" w:rsidRPr="007119FA" w:rsidRDefault="007119FA" w:rsidP="0071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100218"/>
      <w:bookmarkEnd w:id="26"/>
      <w:r w:rsidRPr="007119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территориальной программы учитываются:</w:t>
      </w:r>
    </w:p>
    <w:p w14:paraId="0A24C052" w14:textId="77777777" w:rsidR="007119FA" w:rsidRPr="007119FA" w:rsidRDefault="007119FA" w:rsidP="0071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100219"/>
      <w:bookmarkEnd w:id="27"/>
      <w:r w:rsidRPr="007119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порядки оказания медицинской помощи и стандарты медицинской помощи;</w:t>
      </w:r>
    </w:p>
    <w:p w14:paraId="3EF2D312" w14:textId="77777777" w:rsidR="007119FA" w:rsidRPr="007119FA" w:rsidRDefault="007119FA" w:rsidP="0071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100220"/>
      <w:bookmarkEnd w:id="28"/>
      <w:r w:rsidRPr="007119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половозрастного состава населения субъекта Российской Федерации;</w:t>
      </w:r>
    </w:p>
    <w:p w14:paraId="049825BF" w14:textId="77777777" w:rsidR="007119FA" w:rsidRPr="007119FA" w:rsidRDefault="007119FA" w:rsidP="0071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100221"/>
      <w:bookmarkEnd w:id="29"/>
      <w:r w:rsidRPr="007119F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и структура заболеваемости населения субъекта Российской Федерации, основанные на данных медицинской статистики;</w:t>
      </w:r>
    </w:p>
    <w:p w14:paraId="5BECB972" w14:textId="77777777" w:rsidR="007119FA" w:rsidRPr="007119FA" w:rsidRDefault="007119FA" w:rsidP="0071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100222"/>
      <w:bookmarkEnd w:id="30"/>
      <w:r w:rsidRPr="007119F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климатические и географические особенности региона и транспортная доступность медицинских организаций;</w:t>
      </w:r>
    </w:p>
    <w:p w14:paraId="239338EF" w14:textId="77777777" w:rsidR="007119FA" w:rsidRPr="007119FA" w:rsidRDefault="007119FA" w:rsidP="00711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100223"/>
      <w:bookmarkEnd w:id="31"/>
      <w:r w:rsidRPr="007119FA">
        <w:rPr>
          <w:rFonts w:ascii="Times New Roman" w:eastAsia="Times New Roman" w:hAnsi="Times New Roman" w:cs="Times New Roman"/>
          <w:sz w:val="24"/>
          <w:szCs w:val="24"/>
          <w:lang w:eastAsia="ru-RU"/>
        </w:rPr>
        <w:t>сбалансированность объема медицинской помощи и ее финансового обеспечения, в том числе уплата страховых взносов на обязательное медицинское страхование неработающего населения в порядке, установленном законодательством Российской Федерации об обязательном медицинском страховании.</w:t>
      </w:r>
    </w:p>
    <w:p w14:paraId="56CA8635" w14:textId="77777777" w:rsidR="00075CBC" w:rsidRDefault="007119FA"/>
    <w:sectPr w:rsidR="00075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B27"/>
    <w:rsid w:val="007119FA"/>
    <w:rsid w:val="007D5FB3"/>
    <w:rsid w:val="008B2B27"/>
    <w:rsid w:val="00E3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63729-7BBD-49FD-9E96-64B22BEE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19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19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711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711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3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1136</Words>
  <Characters>6480</Characters>
  <Application>Microsoft Office Word</Application>
  <DocSecurity>0</DocSecurity>
  <Lines>54</Lines>
  <Paragraphs>15</Paragraphs>
  <ScaleCrop>false</ScaleCrop>
  <Company/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2019-08-08T11:05:00Z</dcterms:created>
  <dcterms:modified xsi:type="dcterms:W3CDTF">2019-08-08T11:05:00Z</dcterms:modified>
</cp:coreProperties>
</file>